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 w:cs="Times New Roman"/>
          <w:sz w:val="52"/>
          <w:szCs w:val="28"/>
        </w:rPr>
        <w:t>«</w:t>
      </w:r>
      <w:r w:rsidRPr="00781735">
        <w:rPr>
          <w:rFonts w:ascii="Times New Roman" w:hAnsi="Times New Roman"/>
          <w:b/>
          <w:sz w:val="44"/>
          <w:szCs w:val="24"/>
        </w:rPr>
        <w:t xml:space="preserve">Как удержать баланс между </w:t>
      </w: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  <w:r w:rsidRPr="00781735">
        <w:rPr>
          <w:rFonts w:ascii="Times New Roman" w:hAnsi="Times New Roman"/>
          <w:b/>
          <w:sz w:val="44"/>
          <w:szCs w:val="24"/>
        </w:rPr>
        <w:t>«надо» и «хочу»</w:t>
      </w:r>
      <w:r>
        <w:rPr>
          <w:rFonts w:ascii="Times New Roman" w:hAnsi="Times New Roman"/>
          <w:b/>
          <w:sz w:val="40"/>
          <w:szCs w:val="24"/>
          <w:lang w:val="kk-KZ"/>
        </w:rPr>
        <w:t>»</w:t>
      </w: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3AB1" w:rsidRPr="009006B4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3AB1" w:rsidRPr="009006B4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463AB1" w:rsidRPr="009006B4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Сроки:февраль</w:t>
      </w:r>
      <w:proofErr w:type="spellEnd"/>
      <w:proofErr w:type="gramEnd"/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Әрнәр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сенің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өлшемі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бар...</w:t>
      </w: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удержать баланс между «надо» и «хочу»</w:t>
      </w:r>
    </w:p>
    <w:p w:rsidR="00463AB1" w:rsidRDefault="00463AB1" w:rsidP="00463AB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>развитие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способности родителей к достижению </w:t>
      </w:r>
      <w:r>
        <w:rPr>
          <w:rFonts w:ascii="Times New Roman" w:hAnsi="Times New Roman"/>
          <w:i/>
          <w:sz w:val="24"/>
          <w:szCs w:val="24"/>
        </w:rPr>
        <w:t>баланса между требованиями к подростку и его желаниями, навыков позитивного общения между родителями и детьми.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развивать стремление к позитивному общению с ребенком, профилактике правонарушений в подростковой среде;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расширить представления об </w:t>
      </w:r>
      <w:r>
        <w:rPr>
          <w:rFonts w:ascii="Times New Roman" w:hAnsi="Times New Roman"/>
          <w:sz w:val="24"/>
          <w:szCs w:val="24"/>
        </w:rPr>
        <w:t xml:space="preserve">алгоритме работы с негативными эмоциями и способах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поведения;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сформировать навыки позитивного общения с подростком.</w:t>
      </w: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>Организационная часть</w:t>
      </w:r>
    </w:p>
    <w:p w:rsidR="00463AB1" w:rsidRDefault="00463AB1" w:rsidP="00463AB1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Приветствие</w:t>
      </w:r>
    </w:p>
    <w:p w:rsidR="00463AB1" w:rsidRDefault="00463AB1" w:rsidP="00463AB1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Цель и задачи</w:t>
      </w: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блок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</w:t>
      </w:r>
      <w:proofErr w:type="spellStart"/>
      <w:r>
        <w:rPr>
          <w:rFonts w:ascii="Times New Roman" w:hAnsi="Times New Roman"/>
          <w:sz w:val="24"/>
          <w:szCs w:val="24"/>
        </w:rPr>
        <w:t>часть.Интерактивная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«Надо и хочу». Как привести к балансу требований взрослых и желаний ребенка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удержать эмоциональный баланс (карта эмоций) 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делать, когда подросток эмоционально реагирует на просьбы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с негативными эмоциями (чек-лист)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родителю справится с негативными эмоциями и научить этому ребенка 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 «</w:t>
      </w:r>
      <w:proofErr w:type="spellStart"/>
      <w:r>
        <w:rPr>
          <w:rFonts w:ascii="Times New Roman" w:hAnsi="Times New Roman"/>
          <w:sz w:val="24"/>
          <w:szCs w:val="24"/>
        </w:rPr>
        <w:t>Математиканыжеккөрем</w:t>
      </w:r>
      <w:proofErr w:type="spellEnd"/>
      <w:r>
        <w:rPr>
          <w:rFonts w:ascii="Times New Roman" w:hAnsi="Times New Roman"/>
          <w:sz w:val="24"/>
          <w:szCs w:val="24"/>
        </w:rPr>
        <w:t>! | «</w:t>
      </w:r>
      <w:proofErr w:type="spellStart"/>
      <w:r>
        <w:rPr>
          <w:rFonts w:ascii="Times New Roman" w:hAnsi="Times New Roman"/>
          <w:sz w:val="24"/>
          <w:szCs w:val="24"/>
        </w:rPr>
        <w:t>МеніңатымАрман</w:t>
      </w:r>
      <w:proofErr w:type="spellEnd"/>
      <w:r>
        <w:rPr>
          <w:rFonts w:ascii="Times New Roman" w:hAnsi="Times New Roman"/>
          <w:sz w:val="24"/>
          <w:szCs w:val="24"/>
        </w:rPr>
        <w:t xml:space="preserve">» 8 серия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https://www.youtube.com/watch?v=1H6EfBtob9o</w:t>
        </w:r>
      </w:hyperlink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Кейс «Подросток не хочет заниматься на каникулах» + обсуждение</w:t>
      </w:r>
    </w:p>
    <w:p w:rsidR="00463AB1" w:rsidRDefault="00463AB1" w:rsidP="00463AB1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контакта с ребенком – главное условие предотвращения подростковых правонарушений.</w:t>
      </w:r>
    </w:p>
    <w:p w:rsidR="00463AB1" w:rsidRDefault="00463AB1" w:rsidP="00463AB1">
      <w:pPr>
        <w:pStyle w:val="a7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«Какой вы родитель?»</w:t>
      </w:r>
    </w:p>
    <w:p w:rsidR="00463AB1" w:rsidRDefault="00463AB1" w:rsidP="00463AB1">
      <w:pPr>
        <w:pStyle w:val="a7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</w:t>
      </w:r>
      <w:proofErr w:type="spellStart"/>
      <w:r>
        <w:rPr>
          <w:rFonts w:ascii="Times New Roman" w:hAnsi="Times New Roman"/>
          <w:sz w:val="24"/>
          <w:szCs w:val="24"/>
        </w:rPr>
        <w:t>аддиктивного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</w:t>
      </w:r>
    </w:p>
    <w:p w:rsidR="00463AB1" w:rsidRDefault="00463AB1" w:rsidP="00463AB1">
      <w:pPr>
        <w:pStyle w:val="a7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«Комплимент», </w:t>
      </w:r>
      <w:proofErr w:type="spellStart"/>
      <w:r>
        <w:rPr>
          <w:rFonts w:ascii="Times New Roman" w:hAnsi="Times New Roman"/>
          <w:sz w:val="24"/>
          <w:szCs w:val="24"/>
        </w:rPr>
        <w:t>шеринг</w:t>
      </w:r>
      <w:proofErr w:type="spellEnd"/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Заключительная часть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Ожидаемые результаты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По завершении занятия слушатели: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научатся рассматривать эмоции как индикатор состояния ребенка, </w:t>
      </w:r>
      <w:r>
        <w:rPr>
          <w:rFonts w:ascii="Times New Roman" w:hAnsi="Times New Roman"/>
          <w:bCs/>
          <w:sz w:val="24"/>
          <w:szCs w:val="24"/>
        </w:rPr>
        <w:t xml:space="preserve">достигать </w:t>
      </w:r>
      <w:r>
        <w:rPr>
          <w:rFonts w:ascii="Times New Roman" w:hAnsi="Times New Roman"/>
          <w:sz w:val="24"/>
          <w:szCs w:val="24"/>
        </w:rPr>
        <w:t>баланса между «надо» и «хочу», смогут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трансформировать негативные эмоции в позитивные;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смогут применить алгоритм работы с негативными эмоциями и способы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поведения;</w:t>
      </w:r>
    </w:p>
    <w:p w:rsidR="00463AB1" w:rsidRDefault="00463AB1" w:rsidP="00463A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приобрели навыки продуктивного общения с ребенком, способны </w:t>
      </w:r>
      <w:r>
        <w:rPr>
          <w:rFonts w:ascii="Times New Roman" w:hAnsi="Times New Roman"/>
          <w:sz w:val="24"/>
          <w:szCs w:val="24"/>
        </w:rPr>
        <w:t>предотвратить правонарушения в подростковой среде.</w:t>
      </w:r>
    </w:p>
    <w:p w:rsidR="00463AB1" w:rsidRDefault="00463AB1" w:rsidP="00463AB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Ресурсы:</w:t>
      </w:r>
      <w:r>
        <w:rPr>
          <w:rFonts w:ascii="Times New Roman" w:hAnsi="Times New Roman"/>
          <w:bCs/>
          <w:sz w:val="24"/>
          <w:szCs w:val="24"/>
        </w:rPr>
        <w:t>презентация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видеоролики, колонки, маркеры, листы формата А3 и А4, ручки.</w:t>
      </w:r>
    </w:p>
    <w:p w:rsidR="00463AB1" w:rsidRDefault="00463AB1" w:rsidP="00463AB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Формат работы:</w:t>
      </w:r>
      <w:r>
        <w:rPr>
          <w:rFonts w:ascii="Times New Roman" w:hAnsi="Times New Roman"/>
          <w:bCs/>
          <w:sz w:val="24"/>
          <w:szCs w:val="24"/>
        </w:rPr>
        <w:t xml:space="preserve"> занятие с элементами тренинга.</w:t>
      </w:r>
    </w:p>
    <w:p w:rsidR="00463AB1" w:rsidRDefault="00463AB1" w:rsidP="00463AB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Методы:</w:t>
      </w:r>
      <w:r>
        <w:rPr>
          <w:rFonts w:ascii="Times New Roman" w:hAnsi="Times New Roman"/>
          <w:bCs/>
          <w:sz w:val="24"/>
          <w:szCs w:val="24"/>
        </w:rPr>
        <w:t xml:space="preserve"> дискуссия, мозговой штурм, </w:t>
      </w:r>
      <w:proofErr w:type="spellStart"/>
      <w:r>
        <w:rPr>
          <w:rFonts w:ascii="Times New Roman" w:hAnsi="Times New Roman"/>
          <w:bCs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упражнения.</w:t>
      </w:r>
    </w:p>
    <w:p w:rsidR="00463AB1" w:rsidRDefault="00463AB1" w:rsidP="00463AB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Продолжительность занятия</w:t>
      </w:r>
      <w:r>
        <w:rPr>
          <w:rFonts w:ascii="Times New Roman" w:hAnsi="Times New Roman"/>
          <w:bCs/>
          <w:sz w:val="24"/>
          <w:szCs w:val="24"/>
        </w:rPr>
        <w:t xml:space="preserve"> – 60 мин. </w:t>
      </w: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463AB1" w:rsidRDefault="00463AB1" w:rsidP="00463AB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5766"/>
        <w:gridCol w:w="1862"/>
      </w:tblGrid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599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 мин.</w:t>
            </w:r>
          </w:p>
        </w:tc>
        <w:tc>
          <w:tcPr>
            <w:tcW w:w="5992" w:type="dxa"/>
            <w:shd w:val="clear" w:color="auto" w:fill="auto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Здравствуйте, уважаемые родители! Я рада приветствовать вас на нашем занятии!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Сегодня я хотела бы поговорить с вами 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отребностях и желаниях подростка, признаках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его поведении, алгоритме работы с негативными эмоциями, способах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путях предотвращения правонарушений в подростковой среде.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Постановка цели занятия.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Сегодня мы с вами рассмотрим вопрос о том, как помогать подросткам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баланс между «надо» и «хочу», т. е. между потребностями и желаниями.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Проектор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цитата: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«Ауру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кетсе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мінезкетпейді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5992" w:type="dxa"/>
            <w:shd w:val="clear" w:color="auto" w:fill="auto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Информационный блок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Знакомство родителей с проявлениями подросткового кризиса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Подростковый кризис – этап психического развития, переход от младшего школьного возраста к подростковому. Проявляется стремлением к самовыражению, самоутверждению.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Наряду с разными формами непривычного поведения, демонстрацией независимости, снижением мотивации к учебной деятельности возникают конфликты с родителями, педагогами. Подростковый кризис завершается формированием нового уровня самосознания, появлением способности познавать собственную личность при помощи рефлексии.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</w:t>
            </w: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</w:t>
            </w: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99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1.Основные недопонимания между родителями и подростками возникают из-за того, что требования старших не соответствуют желаниям детей. Главная задача в этой ситуации – найти решение, которое устраивает обе стороны. Предлагаем вместе подумать, как договориться с ребенком и найти баланс между «надо» и «хочу».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Интерактивная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«Надо и хочу».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привести к балансу требований взрослых и желаний ребенка.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Кризис подросткового возраста характеризуется изменением отношений с окружающими через саморазвитие. Дети предъявляют повышенные требования к себе и взрослым, однако не способны нести ответственность, самостоятельно справляться с неудачами. Течение кризисного периода определяется совокупностью внешних и внутренних факторов. В одних случаях проявления отсутствуют или слабовыраженные, в других – поведение кардинально меняется, ребенок становится конфликтным, эмоционально взрывчатым.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Инструкция к работе со слайдом 4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 требования родителей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Найдите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возможнй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баланс на примере слайда. Предложите свои варианты.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Как удержать эмоциональный баланс (карта эмоций)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делать, когда подросток эмоционально реагирует на просьбы?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3.Конфликт между «надо» и «хочу» выражается через негативные эмоции.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Факторами, усиливающими симптомы кризиса, являются родительский контроль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зависимость в семейных отношениях. Ребенок стремится к свободе, считает себя способным принимать решения, действовать без помощи взрослых. Складывается конфликтная ситуация – существует потребность и стремление брать ответственность за поступки, но отсутствует практический навык, сохраняется несерьезность в отношении исполнения обязанностей. Последний факт мешает родителям воспринимать подростка как равного. Сопротивление, ссоры приводят к хроническому недопониманию, затяжному течению кризиса с задержкой личностного развития.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Инструкция для работы со слайдом 6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Определите, в чем польза разных эмоций.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защитную функцию они выполняют?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Назовите, в чем негативное проявление эмоции, если ее становится много в нашей жизни.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Алгоритм работы с негативными эмоциями(чек-лист)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родителю справиться с негативными эмоциями и научить этому ребенка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эмоцию, которая создает для вас трудность (страх, раздражение, усталость, агрессия и т. д.)?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Следуйте пошагово алгоритму. Найдите пути решения с помощью слайда 8.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Конструктивные способы проживания негативных эмоций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Выберите подходящие способы справиться с негативом из списка предложенных. Предложите свой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способ.Расскажите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вы делаете, если нарушен ваш эмоциональный баланс.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4.Оптимальный способ решения конфликта между «надо» и «хочу» – умение договариваться. В конечном итоге нужно найти возможность эффективного сочетания желаний ребенка и требований взрослых.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видеоролика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Математиканы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жеккөрем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|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МеніңатымАрман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8 серия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https://www.youtube.com/watch?v=1H6EfBtob9o</w:t>
              </w:r>
            </w:hyperlink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Обсуждение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Какие требования выдвигали ученики?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Какая задача важна для школы?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Каково универсальное решение, удовлетворяющее обе стороны?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Краткое содержание ролика 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любит урок математики, потому что плохо понимает предмет. Он подговаривает одноклассников и собирает митинг против математики. Требование учеников «Долой математику!»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в указанных требованиях есть орфографические ошибки, поэтому в качестве альтернативного решения директор школы предлагает на замену урок казахского языка, чтобы впредь требования были выдвинуты без ошибок.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Слайды, раздаточный материал, тест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6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7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8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9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3AB1" w:rsidTr="007E0463">
        <w:trPr>
          <w:trHeight w:val="1600"/>
        </w:trPr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20мин.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основе имеющихся знаний предлагаем обсудить проблему с подростком и предложить варианты решений.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Кейс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«Подросток не хочет заниматься на каникулах»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Обсуждение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 «Какой вы родитель»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факторы, обостряющие кризис, – психологические особенности. К началу подросткового периода у ребенка сформированы определенные привычки, черты характера, препятствующие возникающим потребностям и стремлениям. Качества, мешающие самоутверждению, самовыражению, рассматриваются как недостатки. Подросток становится раздражительным, склонным винить себя в несостоятельности. Критически воспринимаются навыки общения, внешность, отдельные свойства личности (зависимость, застенчивость, скромность и др.).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10–11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бумаги, ручки или фломастеры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5992" w:type="dxa"/>
          </w:tcPr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Заключительная часть 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Признаки проблемного поведения и предотвращение правонарушений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Подростковый возраст особенно усложняется тем, что в этот период требования взрослых (надо) встречают активное сопротивление со стороны ребенка (хочу) во всех сферах жизни.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Подростковые «не хочу»: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носить эту одежду;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учить уроки;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слушать, что говорят старшие;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подчиняться чужой воле и т. д.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встречают </w:t>
            </w:r>
            <w:r>
              <w:rPr>
                <w:i/>
                <w:color w:val="000000"/>
              </w:rPr>
              <w:t>взрослые настоятельные требования «надо»: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учиться;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быть прилежным;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наводить порядок в комнате;</w:t>
            </w:r>
          </w:p>
          <w:p w:rsidR="00463AB1" w:rsidRDefault="00463AB1" w:rsidP="00463AB1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 w:hanging="284"/>
              <w:contextualSpacing/>
              <w:rPr>
                <w:color w:val="000000"/>
              </w:rPr>
            </w:pPr>
            <w:r>
              <w:rPr>
                <w:color w:val="000000"/>
              </w:rPr>
              <w:t>быть ответственным и пр.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Устойчивое сопротивление обеих сторон требует специального подхода в решении вопросов. Но если баланс между сторонами не найден, возможны крайние проявления в поведении ребенка, выраженные в проблемном поведении.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статистике, 85% подростков имеют опыт пробы алкоголя, табака и др. Негативное воздействие </w:t>
            </w:r>
            <w:proofErr w:type="gramStart"/>
            <w:r>
              <w:rPr>
                <w:color w:val="000000"/>
              </w:rPr>
              <w:t>оказывается</w:t>
            </w:r>
            <w:proofErr w:type="gramEnd"/>
            <w:r>
              <w:rPr>
                <w:color w:val="000000"/>
              </w:rPr>
              <w:t xml:space="preserve"> как на самого ребенка, так и на окружающих. В этом случае ответственность за правонарушения возлагается на родителей.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Родителям следует понимать, что наблюдение за поведением ребенка и своевременно принятые меры могут предотвратить серьезные проблемы в будущем.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Склонный к протестному поведению ребенок, не нашедший поддержки у близких ему людей, стремится уйти от реальности, находит выход своим эмоциям в виртуальном мире, создает ситуации с измененным сознанием, имеет проблемы с пищевым поведением и др.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Информация к сведению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Аддиктивноеповедение</w:t>
            </w:r>
            <w:r>
              <w:rPr>
                <w:color w:val="000000"/>
              </w:rPr>
              <w:t>обычно</w:t>
            </w:r>
            <w:proofErr w:type="spellEnd"/>
            <w:r>
              <w:rPr>
                <w:color w:val="000000"/>
              </w:rPr>
              <w:t xml:space="preserve"> воспринимается как некоторое пограничное состояние между нормой и зависимостью. В ситуации с подростками эта грань особенно тонка. В более общем смысле под </w:t>
            </w:r>
            <w:proofErr w:type="spellStart"/>
            <w:r>
              <w:rPr>
                <w:b/>
                <w:i/>
                <w:color w:val="000000"/>
              </w:rPr>
              <w:t>аддикцией</w:t>
            </w:r>
            <w:r>
              <w:rPr>
                <w:i/>
                <w:color w:val="000000"/>
              </w:rPr>
              <w:t>понимают</w:t>
            </w:r>
            <w:proofErr w:type="spellEnd"/>
            <w:r>
              <w:rPr>
                <w:i/>
                <w:color w:val="000000"/>
              </w:rPr>
              <w:t xml:space="preserve"> различные способы ухода от реальности: с помощью игр, </w:t>
            </w:r>
            <w:proofErr w:type="spellStart"/>
            <w:r>
              <w:rPr>
                <w:i/>
                <w:color w:val="000000"/>
              </w:rPr>
              <w:t>психоактивных</w:t>
            </w:r>
            <w:proofErr w:type="spellEnd"/>
            <w:r>
              <w:rPr>
                <w:i/>
                <w:color w:val="000000"/>
              </w:rPr>
              <w:t xml:space="preserve"> веществ, навязчивых действий, других видов активности, которые вызывают яркие эмоции.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Естественная способность к адаптации и преодолению тяжелых жизненных обстоятельств у таких подростков снижена.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Виды </w:t>
            </w:r>
            <w:proofErr w:type="spellStart"/>
            <w:r>
              <w:rPr>
                <w:i/>
                <w:color w:val="000000"/>
              </w:rPr>
              <w:t>аддикции</w:t>
            </w:r>
            <w:proofErr w:type="spellEnd"/>
            <w:r>
              <w:rPr>
                <w:i/>
                <w:color w:val="000000"/>
              </w:rPr>
              <w:t>: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  <w:u w:val="single"/>
              </w:rPr>
              <w:t>нарушение</w:t>
            </w:r>
            <w:r>
              <w:rPr>
                <w:color w:val="000000"/>
              </w:rPr>
              <w:t xml:space="preserve"> пищевого поведения (булимия, анорексия, голодание);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химические зависимости (наркомания, токсикомания, алкоголизм, курение);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лудомания</w:t>
            </w:r>
            <w:proofErr w:type="spellEnd"/>
            <w:r>
              <w:rPr>
                <w:color w:val="000000"/>
              </w:rPr>
              <w:t xml:space="preserve"> (зависимость от игр, азартные игры, компьютерная зависимость);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религиозный фанатизм, сектантство.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Важным и единственным способом поддержки ребенка в этот период является </w:t>
            </w:r>
            <w:r>
              <w:rPr>
                <w:i/>
                <w:color w:val="000000"/>
              </w:rPr>
              <w:t xml:space="preserve">сохранение контакта </w:t>
            </w:r>
            <w:r>
              <w:rPr>
                <w:i/>
                <w:color w:val="000000"/>
              </w:rPr>
              <w:lastRenderedPageBreak/>
              <w:t>с ним.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Главное условие предотвращения подростковых правонарушений – </w:t>
            </w:r>
            <w:proofErr w:type="spellStart"/>
            <w:proofErr w:type="gramStart"/>
            <w:r>
              <w:rPr>
                <w:color w:val="000000"/>
              </w:rPr>
              <w:t>знать,</w:t>
            </w:r>
            <w:r>
              <w:rPr>
                <w:i/>
                <w:color w:val="000000"/>
              </w:rPr>
              <w:t>где</w:t>
            </w:r>
            <w:proofErr w:type="spellEnd"/>
            <w:proofErr w:type="gramEnd"/>
            <w:r>
              <w:rPr>
                <w:i/>
                <w:color w:val="000000"/>
              </w:rPr>
              <w:t xml:space="preserve"> находится ребенок, с кем он общается, куда ходит, чем увлекается, с кем проводит свободное время и т. д.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Ответьте по шкале от 1 до 10.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Вопросы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Всегда ли вы знаете, где находится ребенок?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Знаете ли вы его друзей?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Есть ли у вас контакты родителей друзей ребенка?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Делится ли ребенок с вами своими тайнами?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Есть у вашего ребенка надежный человек (посредник), которому он доверяет свои секреты?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 учетом сегодняшнего занятия как вы оцениваете свои возможности как родителя?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i/>
                <w:color w:val="000000"/>
              </w:rPr>
              <w:t xml:space="preserve">Тест </w:t>
            </w:r>
            <w:r>
              <w:rPr>
                <w:b/>
                <w:i/>
                <w:color w:val="000000"/>
              </w:rPr>
              <w:t>«Какой вы родитель?»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15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12</w:t>
            </w: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3AB1" w:rsidTr="007E0463">
        <w:tc>
          <w:tcPr>
            <w:tcW w:w="1717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 мин.</w:t>
            </w:r>
          </w:p>
        </w:tc>
        <w:tc>
          <w:tcPr>
            <w:tcW w:w="5992" w:type="dxa"/>
          </w:tcPr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Игра </w:t>
            </w:r>
            <w:r>
              <w:rPr>
                <w:b/>
                <w:i/>
                <w:color w:val="000000"/>
              </w:rPr>
              <w:t>«Комплимент»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Цель: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сглаживание эмоционально несдержанного поведения подростка и родителя;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у слушателей умения устанавливать эмоциональный контакт с ребенком, </w:t>
            </w:r>
            <w:proofErr w:type="spellStart"/>
            <w:r>
              <w:rPr>
                <w:color w:val="000000"/>
              </w:rPr>
              <w:t>эмпатии</w:t>
            </w:r>
            <w:proofErr w:type="spellEnd"/>
            <w:r>
              <w:rPr>
                <w:color w:val="000000"/>
              </w:rPr>
              <w:t>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развитие эмоциональной гибкости, навыков позитивного отношения к людям, умения вести диалог, находить баланс в сложных отношениях;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стремление поддерживать позитивный настрой во взаимоотношениях с ребенком.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1.Участники встают в два круга (внутренний и внешний) лицом друг к другу.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2.Устанавливают зрительный контакт с партнером в течение 3 секунд.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3. Делают комплимент партнеру.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4.По команде ведущего те, кто стоят во внешнем круге, делают шаг вправо к следующему партнеру.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5.Выполняют упражнение по кругу.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Обсуждение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Что вы чувствовали во время выполнения упражнения?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Какие комплименты было легко говорить?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 вы справились с нежеланием говорить комплимент?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Каким своим комплиментом вы гордитесь?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Что понравилось больше: говорить комплименты или получать их?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Трудно ли было сделать выбор между надо и хочу?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Где можно использовать это умение?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Какой комплимент вам понравился больше всего?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Итоговые выводы занятия 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Предлагается подумать над вопросами.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Какие требования есть у родителей?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Какие желания есть у подростков?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Как найти баланс между ними?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Что происходит, если контакт между ребенком и родителем не найден?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Какие крайние негативные проявления в поведении ребенка возможны?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Кто несет ответственность за поведение подростка?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Что должен знать родитель о своем ребенке?</w:t>
            </w:r>
          </w:p>
          <w:p w:rsidR="00463AB1" w:rsidRDefault="00463AB1" w:rsidP="007E046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shd w:val="clear" w:color="auto" w:fill="FFFFFF"/>
              </w:rPr>
            </w:pPr>
            <w:r>
              <w:rPr>
                <w:color w:val="000000"/>
              </w:rPr>
              <w:t>Как справиться с раздражением, возникающим при общении с трудным ребенком?</w:t>
            </w:r>
          </w:p>
        </w:tc>
        <w:tc>
          <w:tcPr>
            <w:tcW w:w="1862" w:type="dxa"/>
          </w:tcPr>
          <w:p w:rsidR="00463AB1" w:rsidRDefault="00463AB1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Слайд 13</w:t>
            </w:r>
          </w:p>
        </w:tc>
      </w:tr>
    </w:tbl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BF5"/>
    <w:multiLevelType w:val="multilevel"/>
    <w:tmpl w:val="0E8F2BF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76809"/>
    <w:multiLevelType w:val="multilevel"/>
    <w:tmpl w:val="0FD76809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A561D93"/>
    <w:multiLevelType w:val="multilevel"/>
    <w:tmpl w:val="1A561D93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4F84FCC"/>
    <w:multiLevelType w:val="multilevel"/>
    <w:tmpl w:val="34F84F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9"/>
    <w:rsid w:val="00463AB1"/>
    <w:rsid w:val="006E1A75"/>
    <w:rsid w:val="00D0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851E-9E7B-4C33-8315-9460F90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3AB1"/>
    <w:rPr>
      <w:color w:val="0563C1"/>
      <w:u w:val="single"/>
    </w:rPr>
  </w:style>
  <w:style w:type="character" w:styleId="a4">
    <w:name w:val="Strong"/>
    <w:uiPriority w:val="22"/>
    <w:qFormat/>
    <w:rsid w:val="00463AB1"/>
    <w:rPr>
      <w:b/>
      <w:bCs/>
    </w:rPr>
  </w:style>
  <w:style w:type="paragraph" w:styleId="a5">
    <w:name w:val="Normal (Web)"/>
    <w:basedOn w:val="a"/>
    <w:link w:val="a6"/>
    <w:uiPriority w:val="99"/>
    <w:unhideWhenUsed/>
    <w:qFormat/>
    <w:rsid w:val="0046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63AB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463AB1"/>
  </w:style>
  <w:style w:type="character" w:customStyle="1" w:styleId="a6">
    <w:name w:val="Обычный (веб) Знак"/>
    <w:link w:val="a5"/>
    <w:uiPriority w:val="99"/>
    <w:locked/>
    <w:rsid w:val="0046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H6EfBtob9o" TargetMode="External"/><Relationship Id="rId5" Type="http://schemas.openxmlformats.org/officeDocument/2006/relationships/hyperlink" Target="https://www.youtube.com/watch?v=1H6EfBtob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1827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2025-04-08T14:50:00Z</dcterms:created>
  <dcterms:modified xsi:type="dcterms:W3CDTF">2025-04-08T14:50:00Z</dcterms:modified>
</cp:coreProperties>
</file>